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89" w:rsidRDefault="006D06D0" w:rsidP="00EE3E89">
      <w:pPr>
        <w:pStyle w:val="Kop1"/>
        <w:spacing w:before="0" w:after="0"/>
        <w:rPr>
          <w:rFonts w:ascii="Century Gothic" w:eastAsia="Times New Roman" w:hAnsi="Century Gothic"/>
          <w:sz w:val="20"/>
          <w:szCs w:val="20"/>
        </w:rPr>
      </w:pPr>
      <w:r>
        <w:rPr>
          <w:rFonts w:ascii="Century Gothic" w:eastAsia="Times New Roman" w:hAnsi="Century Gothic"/>
          <w:sz w:val="20"/>
          <w:szCs w:val="20"/>
        </w:rPr>
        <w:t xml:space="preserve"> </w:t>
      </w:r>
      <w:r w:rsidR="00091343" w:rsidRPr="00091343">
        <w:rPr>
          <w:rFonts w:ascii="Century Gothic" w:eastAsia="Times New Roman" w:hAnsi="Century Gothic"/>
          <w:sz w:val="20"/>
          <w:szCs w:val="20"/>
        </w:rPr>
        <w:t>P E R S I N F O R M A T I E</w:t>
      </w:r>
    </w:p>
    <w:p w:rsidR="00EE3E89" w:rsidRPr="00091343" w:rsidRDefault="00EE3E89" w:rsidP="00EE3E89">
      <w:pPr>
        <w:pStyle w:val="Kop1"/>
        <w:spacing w:before="0" w:after="0"/>
        <w:rPr>
          <w:rFonts w:ascii="Century Gothic" w:eastAsia="Times New Roman" w:hAnsi="Century Gothic"/>
          <w:sz w:val="20"/>
          <w:szCs w:val="20"/>
        </w:rPr>
      </w:pPr>
    </w:p>
    <w:p w:rsidR="00B86BAB" w:rsidRDefault="00091343" w:rsidP="00EE3E89">
      <w:pPr>
        <w:pStyle w:val="Kop1"/>
        <w:spacing w:before="0" w:after="0"/>
        <w:rPr>
          <w:rFonts w:ascii="Century Gothic" w:eastAsia="Times New Roman" w:hAnsi="Century Gothic"/>
          <w:b w:val="0"/>
          <w:sz w:val="20"/>
          <w:szCs w:val="20"/>
        </w:rPr>
      </w:pPr>
      <w:r w:rsidRPr="00091343">
        <w:rPr>
          <w:rFonts w:ascii="Century Gothic" w:eastAsia="Times New Roman" w:hAnsi="Century Gothic"/>
          <w:b w:val="0"/>
          <w:sz w:val="20"/>
          <w:szCs w:val="20"/>
        </w:rPr>
        <w:t>Den Helder, 1</w:t>
      </w:r>
      <w:r w:rsidR="0013578A">
        <w:rPr>
          <w:rFonts w:ascii="Century Gothic" w:eastAsia="Times New Roman" w:hAnsi="Century Gothic"/>
          <w:b w:val="0"/>
          <w:sz w:val="20"/>
          <w:szCs w:val="20"/>
        </w:rPr>
        <w:t>3</w:t>
      </w:r>
      <w:r w:rsidRPr="00091343">
        <w:rPr>
          <w:rFonts w:ascii="Century Gothic" w:eastAsia="Times New Roman" w:hAnsi="Century Gothic"/>
          <w:b w:val="0"/>
          <w:sz w:val="20"/>
          <w:szCs w:val="20"/>
        </w:rPr>
        <w:t xml:space="preserve"> februari 2014</w:t>
      </w:r>
    </w:p>
    <w:p w:rsidR="00EE3E89" w:rsidRPr="00091343" w:rsidRDefault="00EE3E89" w:rsidP="00EE3E89">
      <w:pPr>
        <w:pStyle w:val="Kop1"/>
        <w:spacing w:before="0" w:after="0"/>
        <w:rPr>
          <w:rFonts w:ascii="Century Gothic" w:eastAsia="Times New Roman" w:hAnsi="Century Gothic"/>
          <w:b w:val="0"/>
          <w:sz w:val="20"/>
          <w:szCs w:val="20"/>
        </w:rPr>
      </w:pPr>
    </w:p>
    <w:p w:rsidR="005730C3" w:rsidRPr="00091343" w:rsidRDefault="005730C3" w:rsidP="00B86BAB">
      <w:pPr>
        <w:pStyle w:val="Kop1"/>
        <w:spacing w:before="0" w:after="0"/>
        <w:jc w:val="center"/>
        <w:rPr>
          <w:rFonts w:ascii="Century Gothic" w:eastAsia="Times New Roman" w:hAnsi="Century Gothic"/>
          <w:sz w:val="24"/>
          <w:szCs w:val="24"/>
        </w:rPr>
      </w:pPr>
      <w:r w:rsidRPr="00091343">
        <w:rPr>
          <w:rFonts w:ascii="Century Gothic" w:eastAsia="Times New Roman" w:hAnsi="Century Gothic"/>
          <w:sz w:val="24"/>
          <w:szCs w:val="24"/>
        </w:rPr>
        <w:t>Den Helder thuishaven voor Nederlandse deelnemer</w:t>
      </w:r>
      <w:r w:rsidR="00091343">
        <w:rPr>
          <w:rFonts w:ascii="Century Gothic" w:eastAsia="Times New Roman" w:hAnsi="Century Gothic"/>
          <w:sz w:val="24"/>
          <w:szCs w:val="24"/>
        </w:rPr>
        <w:t xml:space="preserve">                          </w:t>
      </w:r>
      <w:r w:rsidRPr="00091343">
        <w:rPr>
          <w:rFonts w:ascii="Century Gothic" w:eastAsia="Times New Roman" w:hAnsi="Century Gothic"/>
          <w:sz w:val="24"/>
          <w:szCs w:val="24"/>
        </w:rPr>
        <w:t xml:space="preserve"> internationale zeilrace</w:t>
      </w:r>
      <w:r w:rsidR="00270799" w:rsidRPr="00091343">
        <w:rPr>
          <w:rFonts w:ascii="Century Gothic" w:eastAsia="Times New Roman" w:hAnsi="Century Gothic"/>
          <w:sz w:val="24"/>
          <w:szCs w:val="24"/>
        </w:rPr>
        <w:t xml:space="preserve"> ‘Clipper </w:t>
      </w:r>
      <w:r w:rsidR="006D06D0">
        <w:rPr>
          <w:rFonts w:ascii="Century Gothic" w:eastAsia="Times New Roman" w:hAnsi="Century Gothic"/>
          <w:sz w:val="24"/>
          <w:szCs w:val="24"/>
        </w:rPr>
        <w:t>Round</w:t>
      </w:r>
      <w:r w:rsidR="00270799" w:rsidRPr="00091343">
        <w:rPr>
          <w:rFonts w:ascii="Century Gothic" w:eastAsia="Times New Roman" w:hAnsi="Century Gothic"/>
          <w:sz w:val="24"/>
          <w:szCs w:val="24"/>
        </w:rPr>
        <w:t xml:space="preserve"> the World’</w:t>
      </w:r>
    </w:p>
    <w:p w:rsidR="005730C3" w:rsidRPr="00091343" w:rsidRDefault="005730C3" w:rsidP="00091343">
      <w:pPr>
        <w:rPr>
          <w:rFonts w:ascii="Century Gothic" w:hAnsi="Century Gothic"/>
          <w:b/>
          <w:bCs/>
          <w:sz w:val="20"/>
          <w:szCs w:val="20"/>
        </w:rPr>
      </w:pPr>
    </w:p>
    <w:p w:rsidR="005730C3" w:rsidRPr="00091343" w:rsidRDefault="005730C3" w:rsidP="00091343">
      <w:pPr>
        <w:rPr>
          <w:rFonts w:ascii="Century Gothic" w:hAnsi="Century Gothic"/>
          <w:b/>
          <w:bCs/>
          <w:sz w:val="20"/>
          <w:szCs w:val="20"/>
        </w:rPr>
      </w:pPr>
      <w:r w:rsidRPr="00091343">
        <w:rPr>
          <w:rFonts w:ascii="Century Gothic" w:hAnsi="Century Gothic"/>
          <w:b/>
          <w:bCs/>
          <w:sz w:val="20"/>
          <w:szCs w:val="20"/>
        </w:rPr>
        <w:t>De langste zeilrace ter wereld brengt de deelnemende clippers voor de tweede maal naar Den Helder. Als thuishaven</w:t>
      </w:r>
      <w:r w:rsidR="00424D61">
        <w:rPr>
          <w:rFonts w:ascii="Century Gothic" w:hAnsi="Century Gothic"/>
          <w:b/>
          <w:bCs/>
          <w:sz w:val="20"/>
          <w:szCs w:val="20"/>
        </w:rPr>
        <w:t xml:space="preserve"> voor de Nederlandse deelnemer ’ONEDLL</w:t>
      </w:r>
      <w:r w:rsidRPr="00091343">
        <w:rPr>
          <w:rFonts w:ascii="Century Gothic" w:hAnsi="Century Gothic"/>
          <w:b/>
          <w:bCs/>
          <w:sz w:val="20"/>
          <w:szCs w:val="20"/>
        </w:rPr>
        <w:t xml:space="preserve">’ </w:t>
      </w:r>
      <w:r w:rsidR="00424D61">
        <w:rPr>
          <w:rFonts w:ascii="Century Gothic" w:hAnsi="Century Gothic"/>
          <w:b/>
          <w:bCs/>
          <w:sz w:val="20"/>
          <w:szCs w:val="20"/>
        </w:rPr>
        <w:t>(</w:t>
      </w:r>
      <w:r w:rsidR="00424D61" w:rsidRPr="00091343">
        <w:rPr>
          <w:rFonts w:ascii="Century Gothic" w:hAnsi="Century Gothic"/>
          <w:b/>
          <w:bCs/>
          <w:sz w:val="20"/>
          <w:szCs w:val="20"/>
        </w:rPr>
        <w:t>De Lage Landen</w:t>
      </w:r>
      <w:r w:rsidR="00424D61">
        <w:rPr>
          <w:rFonts w:ascii="Century Gothic" w:hAnsi="Century Gothic"/>
          <w:b/>
          <w:bCs/>
          <w:sz w:val="20"/>
          <w:szCs w:val="20"/>
        </w:rPr>
        <w:t>)</w:t>
      </w:r>
      <w:r w:rsidR="00424D61" w:rsidRPr="00091343">
        <w:rPr>
          <w:rFonts w:ascii="Century Gothic" w:hAnsi="Century Gothic"/>
          <w:b/>
          <w:bCs/>
          <w:sz w:val="20"/>
          <w:szCs w:val="20"/>
        </w:rPr>
        <w:t xml:space="preserve"> </w:t>
      </w:r>
      <w:r w:rsidRPr="00091343">
        <w:rPr>
          <w:rFonts w:ascii="Century Gothic" w:hAnsi="Century Gothic"/>
          <w:b/>
          <w:bCs/>
          <w:sz w:val="20"/>
          <w:szCs w:val="20"/>
        </w:rPr>
        <w:t>organiseert de marinestad we</w:t>
      </w:r>
      <w:r w:rsidR="00091343">
        <w:rPr>
          <w:rFonts w:ascii="Century Gothic" w:hAnsi="Century Gothic"/>
          <w:b/>
          <w:bCs/>
          <w:sz w:val="20"/>
          <w:szCs w:val="20"/>
        </w:rPr>
        <w:t xml:space="preserve">er </w:t>
      </w:r>
      <w:r w:rsidRPr="00091343">
        <w:rPr>
          <w:rFonts w:ascii="Century Gothic" w:hAnsi="Century Gothic"/>
          <w:b/>
          <w:bCs/>
          <w:sz w:val="20"/>
          <w:szCs w:val="20"/>
        </w:rPr>
        <w:t xml:space="preserve">een </w:t>
      </w:r>
      <w:r w:rsidR="00270799" w:rsidRPr="00091343">
        <w:rPr>
          <w:rFonts w:ascii="Century Gothic" w:hAnsi="Century Gothic"/>
          <w:b/>
          <w:bCs/>
          <w:sz w:val="20"/>
          <w:szCs w:val="20"/>
        </w:rPr>
        <w:t>bijzonder</w:t>
      </w:r>
      <w:r w:rsidRPr="00091343">
        <w:rPr>
          <w:rFonts w:ascii="Century Gothic" w:hAnsi="Century Gothic"/>
          <w:b/>
          <w:bCs/>
          <w:sz w:val="20"/>
          <w:szCs w:val="20"/>
        </w:rPr>
        <w:t xml:space="preserve"> havenbezoek voor deelnemers en bezoekers.  </w:t>
      </w:r>
    </w:p>
    <w:p w:rsidR="005730C3" w:rsidRPr="00091343" w:rsidRDefault="005730C3" w:rsidP="00091343">
      <w:pPr>
        <w:rPr>
          <w:rFonts w:ascii="Century Gothic" w:hAnsi="Century Gothic"/>
          <w:b/>
          <w:bCs/>
          <w:sz w:val="20"/>
          <w:szCs w:val="20"/>
        </w:rPr>
      </w:pPr>
    </w:p>
    <w:p w:rsidR="005730C3" w:rsidRPr="00091343" w:rsidRDefault="005730C3" w:rsidP="00091343">
      <w:pPr>
        <w:rPr>
          <w:rFonts w:ascii="Century Gothic" w:hAnsi="Century Gothic"/>
          <w:sz w:val="20"/>
          <w:szCs w:val="20"/>
        </w:rPr>
      </w:pPr>
      <w:r w:rsidRPr="00091343">
        <w:rPr>
          <w:rFonts w:ascii="Century Gothic" w:hAnsi="Century Gothic"/>
          <w:sz w:val="20"/>
          <w:szCs w:val="20"/>
        </w:rPr>
        <w:t xml:space="preserve">De voormalige </w:t>
      </w:r>
      <w:r w:rsidR="00270799" w:rsidRPr="00091343">
        <w:rPr>
          <w:rFonts w:ascii="Century Gothic" w:hAnsi="Century Gothic"/>
          <w:sz w:val="20"/>
          <w:szCs w:val="20"/>
        </w:rPr>
        <w:t>R</w:t>
      </w:r>
      <w:r w:rsidRPr="00091343">
        <w:rPr>
          <w:rFonts w:ascii="Century Gothic" w:hAnsi="Century Gothic"/>
          <w:sz w:val="20"/>
          <w:szCs w:val="20"/>
        </w:rPr>
        <w:t>ij</w:t>
      </w:r>
      <w:r w:rsidR="004066E6">
        <w:rPr>
          <w:rFonts w:ascii="Century Gothic" w:hAnsi="Century Gothic"/>
          <w:sz w:val="20"/>
          <w:szCs w:val="20"/>
        </w:rPr>
        <w:t>kswerf ‘Willemsoord’ staat van  2</w:t>
      </w:r>
      <w:r w:rsidRPr="00091343">
        <w:rPr>
          <w:rFonts w:ascii="Century Gothic" w:hAnsi="Century Gothic"/>
          <w:sz w:val="20"/>
          <w:szCs w:val="20"/>
        </w:rPr>
        <w:t xml:space="preserve"> tot en met 10 juli</w:t>
      </w:r>
      <w:r w:rsidR="00270799" w:rsidRPr="00091343">
        <w:rPr>
          <w:rFonts w:ascii="Century Gothic" w:hAnsi="Century Gothic"/>
          <w:sz w:val="20"/>
          <w:szCs w:val="20"/>
        </w:rPr>
        <w:t xml:space="preserve"> aanstaande </w:t>
      </w:r>
      <w:r w:rsidRPr="00091343">
        <w:rPr>
          <w:rFonts w:ascii="Century Gothic" w:hAnsi="Century Gothic"/>
          <w:sz w:val="20"/>
          <w:szCs w:val="20"/>
        </w:rPr>
        <w:t>in het teken van een</w:t>
      </w:r>
      <w:r w:rsidR="00270799" w:rsidRPr="00091343">
        <w:rPr>
          <w:rFonts w:ascii="Century Gothic" w:hAnsi="Century Gothic"/>
          <w:sz w:val="20"/>
          <w:szCs w:val="20"/>
        </w:rPr>
        <w:t xml:space="preserve"> speciaal</w:t>
      </w:r>
      <w:r w:rsidR="00091343">
        <w:rPr>
          <w:rFonts w:ascii="Century Gothic" w:hAnsi="Century Gothic"/>
          <w:sz w:val="20"/>
          <w:szCs w:val="20"/>
        </w:rPr>
        <w:t xml:space="preserve"> maritiem</w:t>
      </w:r>
      <w:r w:rsidRPr="00091343">
        <w:rPr>
          <w:rFonts w:ascii="Century Gothic" w:hAnsi="Century Gothic"/>
          <w:sz w:val="20"/>
          <w:szCs w:val="20"/>
        </w:rPr>
        <w:t xml:space="preserve">evenement. Met het ondertekenen van de samenwerkingsovereenkomst </w:t>
      </w:r>
      <w:r w:rsidR="00270799" w:rsidRPr="00091343">
        <w:rPr>
          <w:rFonts w:ascii="Century Gothic" w:hAnsi="Century Gothic"/>
          <w:sz w:val="20"/>
          <w:szCs w:val="20"/>
        </w:rPr>
        <w:t>g</w:t>
      </w:r>
      <w:r w:rsidR="00091343">
        <w:rPr>
          <w:rFonts w:ascii="Century Gothic" w:hAnsi="Century Gothic"/>
          <w:sz w:val="20"/>
          <w:szCs w:val="20"/>
        </w:rPr>
        <w:t>e</w:t>
      </w:r>
      <w:r w:rsidR="00270799" w:rsidRPr="00091343">
        <w:rPr>
          <w:rFonts w:ascii="Century Gothic" w:hAnsi="Century Gothic"/>
          <w:sz w:val="20"/>
          <w:szCs w:val="20"/>
        </w:rPr>
        <w:t>ven</w:t>
      </w:r>
      <w:r w:rsidRPr="00091343">
        <w:rPr>
          <w:rFonts w:ascii="Century Gothic" w:hAnsi="Century Gothic"/>
          <w:sz w:val="20"/>
          <w:szCs w:val="20"/>
        </w:rPr>
        <w:t xml:space="preserve"> de organiserende partners vandaag de aftrap. Willemsoord, Citymarketing Den Helder, De Lage Landen en de Clipperrace slaan de handen ineen om een unieke</w:t>
      </w:r>
      <w:r w:rsidR="00270799" w:rsidRPr="00091343">
        <w:rPr>
          <w:rFonts w:ascii="Century Gothic" w:hAnsi="Century Gothic"/>
          <w:sz w:val="20"/>
          <w:szCs w:val="20"/>
        </w:rPr>
        <w:t>,</w:t>
      </w:r>
      <w:r w:rsidRPr="00091343">
        <w:rPr>
          <w:rFonts w:ascii="Century Gothic" w:hAnsi="Century Gothic"/>
          <w:sz w:val="20"/>
          <w:szCs w:val="20"/>
        </w:rPr>
        <w:t xml:space="preserve"> maritieme beleving te creëren </w:t>
      </w:r>
      <w:r w:rsidR="00270799" w:rsidRPr="00091343">
        <w:rPr>
          <w:rFonts w:ascii="Century Gothic" w:hAnsi="Century Gothic"/>
          <w:sz w:val="20"/>
          <w:szCs w:val="20"/>
        </w:rPr>
        <w:t>gedurende</w:t>
      </w:r>
      <w:r w:rsidRPr="00091343">
        <w:rPr>
          <w:rFonts w:ascii="Century Gothic" w:hAnsi="Century Gothic"/>
          <w:sz w:val="20"/>
          <w:szCs w:val="20"/>
        </w:rPr>
        <w:t xml:space="preserve"> het havenbezoek van de twaalf clippers. </w:t>
      </w:r>
    </w:p>
    <w:p w:rsidR="005730C3" w:rsidRPr="00091343" w:rsidRDefault="005730C3" w:rsidP="00091343">
      <w:pPr>
        <w:rPr>
          <w:rFonts w:ascii="Century Gothic" w:hAnsi="Century Gothic"/>
          <w:sz w:val="20"/>
          <w:szCs w:val="20"/>
        </w:rPr>
      </w:pPr>
    </w:p>
    <w:p w:rsidR="005730C3" w:rsidRDefault="005730C3" w:rsidP="00091343">
      <w:pPr>
        <w:rPr>
          <w:rFonts w:ascii="Century Gothic" w:hAnsi="Century Gothic"/>
          <w:b/>
          <w:bCs/>
          <w:sz w:val="20"/>
          <w:szCs w:val="20"/>
        </w:rPr>
      </w:pPr>
      <w:r w:rsidRPr="00091343">
        <w:rPr>
          <w:rFonts w:ascii="Century Gothic" w:hAnsi="Century Gothic"/>
          <w:b/>
          <w:bCs/>
          <w:sz w:val="20"/>
          <w:szCs w:val="20"/>
        </w:rPr>
        <w:t>Op z</w:t>
      </w:r>
      <w:r w:rsidR="00091343">
        <w:rPr>
          <w:rFonts w:ascii="Century Gothic" w:hAnsi="Century Gothic"/>
          <w:b/>
          <w:bCs/>
          <w:sz w:val="20"/>
          <w:szCs w:val="20"/>
        </w:rPr>
        <w:t>’</w:t>
      </w:r>
      <w:r w:rsidRPr="00091343">
        <w:rPr>
          <w:rFonts w:ascii="Century Gothic" w:hAnsi="Century Gothic"/>
          <w:b/>
          <w:bCs/>
          <w:sz w:val="20"/>
          <w:szCs w:val="20"/>
        </w:rPr>
        <w:t>n Hollands</w:t>
      </w:r>
    </w:p>
    <w:p w:rsidR="00091343" w:rsidRDefault="00091343" w:rsidP="00091343">
      <w:pPr>
        <w:rPr>
          <w:rFonts w:ascii="Century Gothic" w:hAnsi="Century Gothic"/>
          <w:sz w:val="20"/>
          <w:szCs w:val="20"/>
        </w:rPr>
      </w:pPr>
      <w:r w:rsidRPr="00091343">
        <w:rPr>
          <w:rFonts w:ascii="Century Gothic" w:hAnsi="Century Gothic"/>
          <w:sz w:val="20"/>
          <w:szCs w:val="20"/>
        </w:rPr>
        <w:t>Op 5 en 6 juli komen zeilfans tijdens het havenbezoek breed aan hun trekken onder het motto van de stad ‘Den Helder kust de zee’. Willemsoord biedt naast het aanzicht van de prachtige zeilschepen, ook een keur aan andere activiteiten met een Hollands tintje</w:t>
      </w:r>
    </w:p>
    <w:p w:rsidR="004066E6" w:rsidRPr="00091343" w:rsidRDefault="004066E6" w:rsidP="00091343">
      <w:pPr>
        <w:rPr>
          <w:rFonts w:ascii="Century Gothic" w:hAnsi="Century Gothic"/>
          <w:b/>
          <w:bCs/>
          <w:sz w:val="20"/>
          <w:szCs w:val="20"/>
        </w:rPr>
      </w:pPr>
    </w:p>
    <w:p w:rsidR="005730C3" w:rsidRPr="00091343" w:rsidRDefault="005730C3" w:rsidP="00091343">
      <w:pPr>
        <w:rPr>
          <w:rFonts w:ascii="Century Gothic" w:hAnsi="Century Gothic"/>
          <w:b/>
          <w:bCs/>
          <w:sz w:val="20"/>
          <w:szCs w:val="20"/>
        </w:rPr>
      </w:pPr>
      <w:r w:rsidRPr="00091343">
        <w:rPr>
          <w:rFonts w:ascii="Century Gothic" w:hAnsi="Century Gothic"/>
          <w:b/>
          <w:bCs/>
          <w:sz w:val="20"/>
          <w:szCs w:val="20"/>
        </w:rPr>
        <w:t>De race</w:t>
      </w:r>
    </w:p>
    <w:p w:rsidR="00091343" w:rsidRDefault="005730C3" w:rsidP="00091343">
      <w:pPr>
        <w:rPr>
          <w:rFonts w:ascii="Century Gothic" w:hAnsi="Century Gothic"/>
          <w:sz w:val="20"/>
          <w:szCs w:val="20"/>
        </w:rPr>
      </w:pPr>
      <w:r w:rsidRPr="00091343">
        <w:rPr>
          <w:rFonts w:ascii="Century Gothic" w:hAnsi="Century Gothic"/>
          <w:sz w:val="20"/>
          <w:szCs w:val="20"/>
        </w:rPr>
        <w:t xml:space="preserve">´Clipper </w:t>
      </w:r>
      <w:r w:rsidR="006D06D0">
        <w:rPr>
          <w:rFonts w:ascii="Century Gothic" w:hAnsi="Century Gothic"/>
          <w:sz w:val="20"/>
          <w:szCs w:val="20"/>
        </w:rPr>
        <w:t>R</w:t>
      </w:r>
      <w:r w:rsidRPr="00091343">
        <w:rPr>
          <w:rFonts w:ascii="Century Gothic" w:hAnsi="Century Gothic"/>
          <w:sz w:val="20"/>
          <w:szCs w:val="20"/>
        </w:rPr>
        <w:t xml:space="preserve">ound the World´, een zeilrace over 40.000 mijlen, ging in september 2013 in Londen van start voor een ´Rondje om de Wereld´. Eind juni/begin juli </w:t>
      </w:r>
      <w:r w:rsidR="00093D74" w:rsidRPr="00091343">
        <w:rPr>
          <w:rFonts w:ascii="Century Gothic" w:hAnsi="Century Gothic"/>
          <w:sz w:val="20"/>
          <w:szCs w:val="20"/>
        </w:rPr>
        <w:t xml:space="preserve">2014 </w:t>
      </w:r>
      <w:r w:rsidRPr="00091343">
        <w:rPr>
          <w:rFonts w:ascii="Century Gothic" w:hAnsi="Century Gothic"/>
          <w:sz w:val="20"/>
          <w:szCs w:val="20"/>
        </w:rPr>
        <w:t>vertrekken de schepen uit New York op weg naar Derry-London</w:t>
      </w:r>
      <w:r w:rsidR="00CA6AD9">
        <w:rPr>
          <w:rFonts w:ascii="Century Gothic" w:hAnsi="Century Gothic"/>
          <w:sz w:val="20"/>
          <w:szCs w:val="20"/>
        </w:rPr>
        <w:t>d</w:t>
      </w:r>
      <w:r w:rsidRPr="00091343">
        <w:rPr>
          <w:rFonts w:ascii="Century Gothic" w:hAnsi="Century Gothic"/>
          <w:sz w:val="20"/>
          <w:szCs w:val="20"/>
        </w:rPr>
        <w:t xml:space="preserve">erry (Noord-Ierland). Het is de bedoeling dat op </w:t>
      </w:r>
    </w:p>
    <w:p w:rsidR="005730C3" w:rsidRDefault="005730C3" w:rsidP="00091343">
      <w:pPr>
        <w:rPr>
          <w:rFonts w:ascii="Century Gothic" w:hAnsi="Century Gothic"/>
          <w:sz w:val="20"/>
          <w:szCs w:val="20"/>
        </w:rPr>
      </w:pPr>
      <w:r w:rsidRPr="00091343">
        <w:rPr>
          <w:rFonts w:ascii="Century Gothic" w:hAnsi="Century Gothic"/>
          <w:sz w:val="20"/>
          <w:szCs w:val="20"/>
        </w:rPr>
        <w:t>21 juni 2014 de overtocht naar Den Helder wordt ingezet. Naar verwachting arriveren de deelnemers op 2 juli in de</w:t>
      </w:r>
      <w:r w:rsidR="00093D74" w:rsidRPr="00091343">
        <w:rPr>
          <w:rFonts w:ascii="Century Gothic" w:hAnsi="Century Gothic"/>
          <w:sz w:val="20"/>
          <w:szCs w:val="20"/>
        </w:rPr>
        <w:t xml:space="preserve"> haven van Den</w:t>
      </w:r>
      <w:r w:rsidRPr="00091343">
        <w:rPr>
          <w:rFonts w:ascii="Century Gothic" w:hAnsi="Century Gothic"/>
          <w:sz w:val="20"/>
          <w:szCs w:val="20"/>
        </w:rPr>
        <w:t xml:space="preserve"> Helder. Voor het laatste deel van de race staat het vertrek van de clippers gepland op 10 juli vanuit Den Helder naar Londen, waar de winnaar van de ‘Clipper </w:t>
      </w:r>
      <w:r w:rsidR="006D06D0">
        <w:rPr>
          <w:rFonts w:ascii="Century Gothic" w:hAnsi="Century Gothic"/>
          <w:sz w:val="20"/>
          <w:szCs w:val="20"/>
        </w:rPr>
        <w:t>Round</w:t>
      </w:r>
      <w:r w:rsidRPr="00091343">
        <w:rPr>
          <w:rFonts w:ascii="Century Gothic" w:hAnsi="Century Gothic"/>
          <w:sz w:val="20"/>
          <w:szCs w:val="20"/>
        </w:rPr>
        <w:t xml:space="preserve"> the World’ wordt bekendgemaakt.</w:t>
      </w:r>
    </w:p>
    <w:p w:rsidR="00091343" w:rsidRDefault="00091343" w:rsidP="00091343">
      <w:pPr>
        <w:rPr>
          <w:rFonts w:ascii="Century Gothic" w:hAnsi="Century Gothic"/>
          <w:sz w:val="20"/>
          <w:szCs w:val="20"/>
        </w:rPr>
      </w:pPr>
    </w:p>
    <w:p w:rsidR="00091343" w:rsidRDefault="00091343" w:rsidP="00091343">
      <w:pPr>
        <w:rPr>
          <w:rFonts w:ascii="Century Gothic" w:hAnsi="Century Gothic"/>
          <w:sz w:val="20"/>
          <w:szCs w:val="20"/>
        </w:rPr>
      </w:pPr>
      <w:bookmarkStart w:id="0" w:name="_GoBack"/>
    </w:p>
    <w:bookmarkEnd w:id="0"/>
    <w:p w:rsidR="00091343" w:rsidRDefault="00091343" w:rsidP="00091343">
      <w:pPr>
        <w:rPr>
          <w:rFonts w:ascii="Century Gothic" w:hAnsi="Century Gothic"/>
          <w:b/>
          <w:sz w:val="20"/>
          <w:szCs w:val="20"/>
        </w:rPr>
      </w:pPr>
      <w:r>
        <w:rPr>
          <w:rFonts w:ascii="Century Gothic" w:hAnsi="Century Gothic"/>
          <w:b/>
          <w:sz w:val="20"/>
          <w:szCs w:val="20"/>
        </w:rPr>
        <w:t>Noot voor de redactie</w:t>
      </w:r>
    </w:p>
    <w:p w:rsidR="00091343" w:rsidRDefault="00091343" w:rsidP="00091343">
      <w:pPr>
        <w:rPr>
          <w:rFonts w:ascii="Century Gothic" w:hAnsi="Century Gothic"/>
          <w:sz w:val="20"/>
          <w:szCs w:val="20"/>
        </w:rPr>
      </w:pPr>
      <w:r>
        <w:rPr>
          <w:rFonts w:ascii="Century Gothic" w:hAnsi="Century Gothic"/>
          <w:sz w:val="20"/>
          <w:szCs w:val="20"/>
        </w:rPr>
        <w:t>Bijlagen: foto’s vrij van copyright</w:t>
      </w:r>
    </w:p>
    <w:p w:rsidR="00901013" w:rsidRDefault="00901013" w:rsidP="00901013">
      <w:pPr>
        <w:pStyle w:val="Lijstalinea"/>
        <w:numPr>
          <w:ilvl w:val="0"/>
          <w:numId w:val="1"/>
        </w:numPr>
        <w:rPr>
          <w:rFonts w:ascii="Century Gothic" w:hAnsi="Century Gothic"/>
          <w:sz w:val="20"/>
          <w:szCs w:val="20"/>
        </w:rPr>
      </w:pPr>
      <w:r>
        <w:rPr>
          <w:rFonts w:ascii="Century Gothic" w:hAnsi="Century Gothic"/>
          <w:sz w:val="20"/>
          <w:szCs w:val="20"/>
        </w:rPr>
        <w:t>Luchtfoto Willemsoord</w:t>
      </w:r>
    </w:p>
    <w:p w:rsidR="00901013" w:rsidRPr="00901013" w:rsidRDefault="00901013" w:rsidP="00901013">
      <w:pPr>
        <w:pStyle w:val="Lijstalinea"/>
        <w:numPr>
          <w:ilvl w:val="0"/>
          <w:numId w:val="1"/>
        </w:numPr>
        <w:rPr>
          <w:rFonts w:ascii="Century Gothic" w:hAnsi="Century Gothic"/>
          <w:sz w:val="20"/>
          <w:szCs w:val="20"/>
        </w:rPr>
      </w:pPr>
      <w:r>
        <w:rPr>
          <w:rFonts w:ascii="Century Gothic" w:hAnsi="Century Gothic"/>
          <w:sz w:val="20"/>
          <w:szCs w:val="20"/>
        </w:rPr>
        <w:t>Clipper</w:t>
      </w:r>
      <w:r w:rsidR="00FD03EC">
        <w:rPr>
          <w:rFonts w:ascii="Century Gothic" w:hAnsi="Century Gothic"/>
          <w:sz w:val="20"/>
          <w:szCs w:val="20"/>
        </w:rPr>
        <w:t>race</w:t>
      </w:r>
    </w:p>
    <w:p w:rsidR="00091343" w:rsidRDefault="00091343" w:rsidP="00091343">
      <w:pPr>
        <w:rPr>
          <w:rFonts w:ascii="Century Gothic" w:hAnsi="Century Gothic"/>
          <w:sz w:val="20"/>
          <w:szCs w:val="20"/>
        </w:rPr>
      </w:pPr>
    </w:p>
    <w:p w:rsidR="00091343" w:rsidRDefault="00091343" w:rsidP="00091343">
      <w:pPr>
        <w:rPr>
          <w:rFonts w:ascii="Century Gothic" w:hAnsi="Century Gothic"/>
          <w:sz w:val="20"/>
          <w:szCs w:val="20"/>
        </w:rPr>
      </w:pPr>
      <w:r>
        <w:rPr>
          <w:rFonts w:ascii="Century Gothic" w:hAnsi="Century Gothic"/>
          <w:sz w:val="20"/>
          <w:szCs w:val="20"/>
        </w:rPr>
        <w:t>Voor meer informatie:</w:t>
      </w:r>
    </w:p>
    <w:p w:rsidR="00091343" w:rsidRDefault="00091343" w:rsidP="00091343">
      <w:pPr>
        <w:rPr>
          <w:rFonts w:ascii="Century Gothic" w:hAnsi="Century Gothic"/>
          <w:sz w:val="20"/>
          <w:szCs w:val="20"/>
        </w:rPr>
      </w:pPr>
      <w:r>
        <w:rPr>
          <w:rFonts w:ascii="Century Gothic" w:hAnsi="Century Gothic"/>
          <w:sz w:val="20"/>
          <w:szCs w:val="20"/>
        </w:rPr>
        <w:t>Peter Wijnen Public Relations – PR Willemsoord</w:t>
      </w:r>
    </w:p>
    <w:p w:rsidR="00091343" w:rsidRDefault="00091343" w:rsidP="00091343">
      <w:pPr>
        <w:rPr>
          <w:rFonts w:ascii="Century Gothic" w:hAnsi="Century Gothic"/>
          <w:sz w:val="20"/>
          <w:szCs w:val="20"/>
        </w:rPr>
      </w:pPr>
      <w:r>
        <w:rPr>
          <w:rFonts w:ascii="Century Gothic" w:hAnsi="Century Gothic"/>
          <w:sz w:val="20"/>
          <w:szCs w:val="20"/>
        </w:rPr>
        <w:t>T 071 576 49 85</w:t>
      </w:r>
    </w:p>
    <w:p w:rsidR="00091343" w:rsidRDefault="00091343" w:rsidP="00091343">
      <w:pPr>
        <w:rPr>
          <w:rFonts w:ascii="Century Gothic" w:hAnsi="Century Gothic"/>
          <w:sz w:val="20"/>
          <w:szCs w:val="20"/>
        </w:rPr>
      </w:pPr>
      <w:r>
        <w:rPr>
          <w:rFonts w:ascii="Century Gothic" w:hAnsi="Century Gothic"/>
          <w:sz w:val="20"/>
          <w:szCs w:val="20"/>
        </w:rPr>
        <w:t>M 06 54 208 345</w:t>
      </w:r>
    </w:p>
    <w:p w:rsidR="00091343" w:rsidRDefault="00091343" w:rsidP="00091343">
      <w:pPr>
        <w:rPr>
          <w:rFonts w:ascii="Century Gothic" w:hAnsi="Century Gothic"/>
          <w:sz w:val="20"/>
          <w:szCs w:val="20"/>
        </w:rPr>
      </w:pPr>
      <w:r>
        <w:rPr>
          <w:rFonts w:ascii="Century Gothic" w:hAnsi="Century Gothic"/>
          <w:sz w:val="20"/>
          <w:szCs w:val="20"/>
        </w:rPr>
        <w:t xml:space="preserve">E </w:t>
      </w:r>
      <w:hyperlink r:id="rId7" w:history="1">
        <w:r w:rsidR="00EE3E89" w:rsidRPr="00EE62CE">
          <w:rPr>
            <w:rStyle w:val="Hyperlink"/>
            <w:rFonts w:ascii="Century Gothic" w:hAnsi="Century Gothic"/>
            <w:sz w:val="20"/>
            <w:szCs w:val="20"/>
          </w:rPr>
          <w:t>peter@wijnenpr.nl</w:t>
        </w:r>
      </w:hyperlink>
    </w:p>
    <w:p w:rsidR="00EE3E89" w:rsidRDefault="00EE3E89" w:rsidP="00091343">
      <w:pPr>
        <w:rPr>
          <w:rFonts w:ascii="Century Gothic" w:hAnsi="Century Gothic"/>
          <w:sz w:val="20"/>
          <w:szCs w:val="20"/>
        </w:rPr>
      </w:pPr>
    </w:p>
    <w:p w:rsidR="00EE3E89" w:rsidRDefault="00EE3E89" w:rsidP="00091343">
      <w:pPr>
        <w:rPr>
          <w:rFonts w:ascii="Century Gothic" w:hAnsi="Century Gothic"/>
          <w:sz w:val="20"/>
          <w:szCs w:val="20"/>
        </w:rPr>
      </w:pPr>
    </w:p>
    <w:p w:rsidR="00EE3E89" w:rsidRPr="00EE3E89" w:rsidRDefault="00EE3E89" w:rsidP="00EE3E89">
      <w:pPr>
        <w:jc w:val="center"/>
        <w:rPr>
          <w:rFonts w:ascii="Century Gothic" w:hAnsi="Century Gothic"/>
          <w:b/>
          <w:i/>
          <w:sz w:val="18"/>
          <w:szCs w:val="18"/>
        </w:rPr>
      </w:pPr>
      <w:r w:rsidRPr="00EE3E89">
        <w:rPr>
          <w:rFonts w:ascii="Century Gothic" w:hAnsi="Century Gothic"/>
          <w:b/>
          <w:i/>
          <w:sz w:val="18"/>
          <w:szCs w:val="18"/>
        </w:rPr>
        <w:t>Den Helder ‘Kust de Zee’</w:t>
      </w:r>
    </w:p>
    <w:p w:rsidR="00EE3E89" w:rsidRPr="00EE3E89" w:rsidRDefault="00EE3E89" w:rsidP="00EE3E89">
      <w:pPr>
        <w:jc w:val="center"/>
        <w:rPr>
          <w:rFonts w:ascii="Century Gothic" w:hAnsi="Century Gothic"/>
          <w:i/>
          <w:sz w:val="18"/>
          <w:szCs w:val="18"/>
        </w:rPr>
      </w:pPr>
      <w:r w:rsidRPr="00EE3E89">
        <w:rPr>
          <w:rFonts w:ascii="Century Gothic" w:hAnsi="Century Gothic"/>
          <w:i/>
          <w:sz w:val="18"/>
          <w:szCs w:val="18"/>
        </w:rPr>
        <w:t>Niet voor niets zegt de stad Den Helder de stad ‘Kust de Zee’.</w:t>
      </w:r>
    </w:p>
    <w:p w:rsidR="00EE3E89" w:rsidRPr="00EE3E89" w:rsidRDefault="00EE3E89" w:rsidP="00EE3E89">
      <w:pPr>
        <w:jc w:val="center"/>
        <w:rPr>
          <w:rFonts w:ascii="Century Gothic" w:hAnsi="Century Gothic"/>
          <w:i/>
          <w:sz w:val="18"/>
          <w:szCs w:val="18"/>
        </w:rPr>
      </w:pPr>
      <w:r w:rsidRPr="00EE3E89">
        <w:rPr>
          <w:rFonts w:ascii="Century Gothic" w:hAnsi="Century Gothic"/>
          <w:i/>
          <w:sz w:val="18"/>
          <w:szCs w:val="18"/>
        </w:rPr>
        <w:t>De stad, die aan drie kanten is omringd door de zee, is de poort naar het werelderfgoed de Waddenzee. Den Helder kent de meeste zonuren en ligt in de nabijheid van duinen en strand.</w:t>
      </w:r>
    </w:p>
    <w:p w:rsidR="00EE3E89" w:rsidRPr="00EE3E89" w:rsidRDefault="00EE3E89" w:rsidP="00EE3E89">
      <w:pPr>
        <w:jc w:val="center"/>
        <w:rPr>
          <w:rFonts w:ascii="Century Gothic" w:hAnsi="Century Gothic"/>
          <w:i/>
          <w:sz w:val="18"/>
          <w:szCs w:val="18"/>
        </w:rPr>
      </w:pPr>
      <w:r w:rsidRPr="00EE3E89">
        <w:rPr>
          <w:rFonts w:ascii="Century Gothic" w:hAnsi="Century Gothic"/>
          <w:i/>
          <w:sz w:val="18"/>
          <w:szCs w:val="18"/>
        </w:rPr>
        <w:t>De invloed van Napoleon is in Den Helder nog steeds te zien. Hij gaf  In 1811 aan Jan Blanken Janz de opdracht van Den Helder de grootste marinebasis met een werf van Nederland te maken. Oranje vorst Willem I voerde dit plan uiteindelijk uit. Vanaf dat moment zijn de Koninklijke Marine en de voormalige Rijkswerf Willemsoord onlosmakelijk met de stad verbonden. Dat is nu nog dagelijks voelbaar en zichtbaar: de maritieme tradities en ambachten zijn veelal rond de Museumhaven te vinden. Door de samenwerking van de Marine en de groeiende offshore industrie staat Den Helder op gebied van kennis en technologie aan de top.</w:t>
      </w:r>
    </w:p>
    <w:p w:rsidR="00EE3E89" w:rsidRPr="00EE3E89" w:rsidRDefault="00EE3E89" w:rsidP="00EE3E89">
      <w:pPr>
        <w:jc w:val="center"/>
        <w:rPr>
          <w:rFonts w:ascii="Century Gothic" w:hAnsi="Century Gothic"/>
          <w:i/>
          <w:sz w:val="18"/>
          <w:szCs w:val="18"/>
        </w:rPr>
      </w:pPr>
      <w:r w:rsidRPr="00EE3E89">
        <w:rPr>
          <w:rFonts w:ascii="Century Gothic" w:hAnsi="Century Gothic"/>
          <w:i/>
          <w:sz w:val="18"/>
          <w:szCs w:val="18"/>
        </w:rPr>
        <w:t>Den Helder positioneert zich als regiocentrum: een complete stad met goede voorzieningen. De trekkers zijn cultuur, activiteiten en evenementen.</w:t>
      </w:r>
    </w:p>
    <w:p w:rsidR="00EE3E89" w:rsidRPr="00EE3E89" w:rsidRDefault="00EE3E89" w:rsidP="00EE3E89">
      <w:pPr>
        <w:jc w:val="center"/>
        <w:rPr>
          <w:rFonts w:ascii="Century Gothic" w:hAnsi="Century Gothic"/>
          <w:b/>
          <w:i/>
          <w:sz w:val="18"/>
          <w:szCs w:val="18"/>
        </w:rPr>
      </w:pPr>
      <w:r w:rsidRPr="00EE3E89">
        <w:rPr>
          <w:rFonts w:ascii="Century Gothic" w:hAnsi="Century Gothic"/>
          <w:b/>
          <w:i/>
          <w:sz w:val="18"/>
          <w:szCs w:val="18"/>
        </w:rPr>
        <w:t>Willemsoord de voormalige Rijkswerf “Het Hart van ‘Clipper Round the World’”</w:t>
      </w:r>
    </w:p>
    <w:p w:rsidR="00EE3E89" w:rsidRPr="00EE3E89" w:rsidRDefault="00EE3E89" w:rsidP="00EE3E89">
      <w:pPr>
        <w:pStyle w:val="Normaalweb"/>
        <w:shd w:val="clear" w:color="auto" w:fill="FFFFFF"/>
        <w:jc w:val="center"/>
        <w:rPr>
          <w:rFonts w:ascii="Century Gothic" w:hAnsi="Century Gothic" w:cs="Arial"/>
          <w:i/>
          <w:sz w:val="18"/>
          <w:szCs w:val="18"/>
        </w:rPr>
      </w:pPr>
      <w:r w:rsidRPr="00EE3E89">
        <w:rPr>
          <w:rFonts w:ascii="Century Gothic" w:hAnsi="Century Gothic" w:cs="Arial"/>
          <w:i/>
          <w:sz w:val="18"/>
          <w:szCs w:val="18"/>
        </w:rPr>
        <w:lastRenderedPageBreak/>
        <w:t>De Oude Rijkswerf Willemsoord valt onder de titel "complexbescherming" van de Rijksdienst Monumentenzorg. De monumentale randbebouwing - in de periode 1995-2004 volledig gerestaureerd - en de dokken ontvingen de status van rijksmonument. Dat geeft op zich al aan dat hier sprake is van een belangrijke cultuur-historische waarde. Die waarde doet zich op diverse terreinen kennen: architectuur, ruimtelijke inrichting, industriële, militaire en maritieme geschiedenis, vaderlandse en sociale geschiedenis.</w:t>
      </w:r>
    </w:p>
    <w:p w:rsidR="00EE3E89" w:rsidRPr="00EE3E89" w:rsidRDefault="00EE3E89" w:rsidP="00EE3E89">
      <w:pPr>
        <w:pStyle w:val="Normaalweb"/>
        <w:shd w:val="clear" w:color="auto" w:fill="FFFFFF"/>
        <w:jc w:val="center"/>
        <w:rPr>
          <w:rFonts w:ascii="Century Gothic" w:hAnsi="Century Gothic" w:cs="Arial"/>
          <w:i/>
          <w:sz w:val="18"/>
          <w:szCs w:val="18"/>
        </w:rPr>
      </w:pPr>
    </w:p>
    <w:p w:rsidR="00EE3E89" w:rsidRPr="00EE3E89" w:rsidRDefault="00EE3E89" w:rsidP="00EE3E89">
      <w:pPr>
        <w:pStyle w:val="Normaalweb"/>
        <w:shd w:val="clear" w:color="auto" w:fill="FFFFFF"/>
        <w:jc w:val="center"/>
        <w:rPr>
          <w:rFonts w:ascii="Century Gothic" w:hAnsi="Century Gothic" w:cs="Arial"/>
          <w:i/>
          <w:sz w:val="18"/>
          <w:szCs w:val="18"/>
        </w:rPr>
      </w:pPr>
      <w:r w:rsidRPr="00EE3E89">
        <w:rPr>
          <w:rFonts w:ascii="Century Gothic" w:hAnsi="Century Gothic" w:cs="Arial"/>
          <w:i/>
          <w:sz w:val="18"/>
          <w:szCs w:val="18"/>
        </w:rPr>
        <w:t>Als militair complex heeft de voormalige rijkswerf ook een geschiedenis. Ooit telde ons land meer van deze complexen, maar door aanhoudende bezuinigingen sloot de ene na de andere werf. In 1993 verhuisde de rijkswerf naar een nieuwe locatie op de Nieuwe Haven. Ongeveer 175 jaar lang gonsde het op de oude rijkswerf van de activiteiten. De overgang van zeil- naar stoomschepen en van hout naar ijzer was hier prominent zichtbaar. Fregatten zijn hier onder handen genomen, gigantische motoren zijn in revisie geweest en olietanks van binnenuit schoongemaakt. Decennia lang zwoegden en ploeterden schilders, mastenmakers, houtbewerkers, instrumentmakers en elektromonteurs hier. Dagelijks kon je het leger der wervianen zien, met het broodtrommeltje achterop de fiets.</w:t>
      </w:r>
    </w:p>
    <w:p w:rsidR="00EE3E89" w:rsidRPr="00EE3E89" w:rsidRDefault="00EE3E89" w:rsidP="00EE3E89">
      <w:pPr>
        <w:pStyle w:val="Normaalweb"/>
        <w:shd w:val="clear" w:color="auto" w:fill="FFFFFF"/>
        <w:jc w:val="center"/>
        <w:rPr>
          <w:rFonts w:ascii="Century Gothic" w:hAnsi="Century Gothic" w:cs="Arial"/>
          <w:i/>
          <w:sz w:val="18"/>
          <w:szCs w:val="18"/>
        </w:rPr>
      </w:pPr>
    </w:p>
    <w:p w:rsidR="00EE3E89" w:rsidRPr="00EE3E89" w:rsidRDefault="00EE3E89" w:rsidP="00EE3E89">
      <w:pPr>
        <w:pStyle w:val="Normaalweb"/>
        <w:shd w:val="clear" w:color="auto" w:fill="FFFFFF"/>
        <w:jc w:val="center"/>
        <w:rPr>
          <w:rFonts w:ascii="Century Gothic" w:hAnsi="Century Gothic" w:cs="Arial"/>
          <w:i/>
          <w:sz w:val="18"/>
          <w:szCs w:val="18"/>
        </w:rPr>
      </w:pPr>
      <w:r w:rsidRPr="00EE3E89">
        <w:rPr>
          <w:rFonts w:ascii="Century Gothic" w:hAnsi="Century Gothic" w:cs="Arial"/>
          <w:i/>
          <w:sz w:val="18"/>
          <w:szCs w:val="18"/>
        </w:rPr>
        <w:t>En toen werd het stil op de Oude Rijkswerf Willemsoord. De lichten gingen niet meer aan. Duisternis daalde neer tussen de hoge muren en dekte de bewogen geschiedenis toe. Maar de stille leegte, waarin het complex zich hulde, creëerde tevens de ruimte voor bezinning en overpeinzing. Het besef daagde dat Den Helder in het bezit was van een kostbare schat: de Oude Rijkswerf Willemsoord. Nog los van de bijzondere architectonische waarde herbergt dit complex een historie die zijn invloed in vele richtingen heeft doen gelden.</w:t>
      </w:r>
    </w:p>
    <w:p w:rsidR="00EE3E89" w:rsidRPr="00EE3E89" w:rsidRDefault="00EE3E89" w:rsidP="00EE3E89">
      <w:pPr>
        <w:pStyle w:val="Normaalweb"/>
        <w:shd w:val="clear" w:color="auto" w:fill="FFFFFF"/>
        <w:jc w:val="center"/>
        <w:rPr>
          <w:rFonts w:ascii="Century Gothic" w:hAnsi="Century Gothic" w:cs="Arial"/>
          <w:b/>
          <w:i/>
          <w:sz w:val="18"/>
          <w:szCs w:val="18"/>
        </w:rPr>
      </w:pPr>
    </w:p>
    <w:p w:rsidR="00EE3E89" w:rsidRPr="00EE3E89" w:rsidRDefault="00EE3E89" w:rsidP="00EE3E89">
      <w:pPr>
        <w:pStyle w:val="Normaalweb"/>
        <w:shd w:val="clear" w:color="auto" w:fill="FFFFFF"/>
        <w:jc w:val="center"/>
        <w:rPr>
          <w:rFonts w:ascii="Century Gothic" w:hAnsi="Century Gothic" w:cs="Arial"/>
          <w:b/>
          <w:i/>
          <w:sz w:val="18"/>
          <w:szCs w:val="18"/>
        </w:rPr>
      </w:pPr>
      <w:r w:rsidRPr="00EE3E89">
        <w:rPr>
          <w:rFonts w:ascii="Century Gothic" w:hAnsi="Century Gothic" w:cs="Arial"/>
          <w:b/>
          <w:i/>
          <w:sz w:val="18"/>
          <w:szCs w:val="18"/>
        </w:rPr>
        <w:t>Geschiedenis 200 jaar Willemsoord</w:t>
      </w:r>
    </w:p>
    <w:p w:rsidR="00EE3E89" w:rsidRPr="00EE3E89" w:rsidRDefault="00EE3E89" w:rsidP="00EE3E89">
      <w:pPr>
        <w:pStyle w:val="Normaalweb"/>
        <w:shd w:val="clear" w:color="auto" w:fill="FFFFFF"/>
        <w:jc w:val="center"/>
        <w:rPr>
          <w:rFonts w:ascii="Century Gothic" w:hAnsi="Century Gothic" w:cs="Arial"/>
          <w:i/>
          <w:sz w:val="18"/>
          <w:szCs w:val="18"/>
        </w:rPr>
      </w:pPr>
      <w:r w:rsidRPr="00EE3E89">
        <w:rPr>
          <w:rFonts w:ascii="Century Gothic" w:hAnsi="Century Gothic" w:cs="Arial"/>
          <w:i/>
          <w:sz w:val="18"/>
          <w:szCs w:val="18"/>
        </w:rPr>
        <w:t>In 1811 kwam Napoleon Bonaparte naar Den Helder, hij gaf Jan Blanken Jansz. de opdracht in Den Helder de grootste marinebasis met werf van Nederland te bouwen. Na de val van Napoleon in 1813 begon de eerste ‘Oranje vorst’ Willem I in 1814 met de bouw van de werf waardoor de locatie de naam ‘Willemsoord’ kreeg. In 1822 waren de eerste bouwwerken op de Rijkswerf van 40 ha. klaar; Dok I, Natte Dok, Zeedoksluis, Pomphuis met stoommachine en Werfkanaal.</w:t>
      </w:r>
    </w:p>
    <w:p w:rsidR="00EE3E89" w:rsidRPr="00EE3E89" w:rsidRDefault="00EE3E89" w:rsidP="00EE3E89">
      <w:pPr>
        <w:pStyle w:val="Normaalweb"/>
        <w:shd w:val="clear" w:color="auto" w:fill="FFFFFF"/>
        <w:jc w:val="center"/>
        <w:rPr>
          <w:rFonts w:ascii="Century Gothic" w:hAnsi="Century Gothic" w:cs="Arial"/>
          <w:i/>
          <w:sz w:val="18"/>
          <w:szCs w:val="18"/>
        </w:rPr>
      </w:pPr>
      <w:r w:rsidRPr="00EE3E89">
        <w:rPr>
          <w:rFonts w:ascii="Century Gothic" w:hAnsi="Century Gothic" w:cs="Arial"/>
          <w:i/>
          <w:sz w:val="18"/>
          <w:szCs w:val="18"/>
        </w:rPr>
        <w:t>Tussen 1857 en 1866 is Dok II gebouwd met daarnaast een nieuw pompgebouw. In de eerste helft van de 20</w:t>
      </w:r>
      <w:r w:rsidRPr="00EE3E89">
        <w:rPr>
          <w:rFonts w:ascii="Century Gothic" w:hAnsi="Century Gothic" w:cs="Arial"/>
          <w:i/>
          <w:sz w:val="18"/>
          <w:szCs w:val="18"/>
          <w:vertAlign w:val="superscript"/>
        </w:rPr>
        <w:t>e</w:t>
      </w:r>
      <w:r w:rsidRPr="00EE3E89">
        <w:rPr>
          <w:rFonts w:ascii="Century Gothic" w:hAnsi="Century Gothic" w:cs="Arial"/>
          <w:i/>
          <w:sz w:val="18"/>
          <w:szCs w:val="18"/>
        </w:rPr>
        <w:t xml:space="preserve"> eeuw zijn de machinebankwerkerij, de ketelmakerij, de scheepsmakers-werkplaats, de werkplaats van de takelaars en zeilmakers, magazijnen en overige werkplaatsen gebouwd.</w:t>
      </w:r>
    </w:p>
    <w:p w:rsidR="00EE3E89" w:rsidRPr="00EE3E89" w:rsidRDefault="00EE3E89" w:rsidP="00EE3E89">
      <w:pPr>
        <w:pStyle w:val="Normaalweb"/>
        <w:shd w:val="clear" w:color="auto" w:fill="FFFFFF"/>
        <w:jc w:val="center"/>
        <w:rPr>
          <w:rFonts w:ascii="Century Gothic" w:hAnsi="Century Gothic"/>
          <w:sz w:val="18"/>
          <w:szCs w:val="18"/>
        </w:rPr>
      </w:pPr>
    </w:p>
    <w:p w:rsidR="00EE3E89" w:rsidRPr="00EE3E89" w:rsidRDefault="00EE3E89" w:rsidP="00EE3E89">
      <w:pPr>
        <w:jc w:val="center"/>
        <w:rPr>
          <w:rFonts w:ascii="Century Gothic" w:hAnsi="Century Gothic"/>
          <w:b/>
          <w:sz w:val="18"/>
          <w:szCs w:val="18"/>
        </w:rPr>
      </w:pPr>
      <w:r w:rsidRPr="00EE3E89">
        <w:rPr>
          <w:rFonts w:ascii="Century Gothic" w:hAnsi="Century Gothic"/>
          <w:b/>
          <w:i/>
          <w:sz w:val="18"/>
          <w:szCs w:val="18"/>
        </w:rPr>
        <w:t xml:space="preserve">Toeristisch/Recreatief Willemsoord </w:t>
      </w:r>
    </w:p>
    <w:p w:rsidR="00EE3E89" w:rsidRPr="00EE3E89" w:rsidRDefault="00EE3E89" w:rsidP="00EE3E89">
      <w:pPr>
        <w:jc w:val="center"/>
        <w:rPr>
          <w:rStyle w:val="Zwaar"/>
          <w:rFonts w:ascii="Century Gothic" w:hAnsi="Century Gothic"/>
          <w:b w:val="0"/>
          <w:i/>
          <w:sz w:val="18"/>
          <w:szCs w:val="18"/>
        </w:rPr>
      </w:pPr>
      <w:r w:rsidRPr="00EE3E89">
        <w:rPr>
          <w:rFonts w:ascii="Century Gothic" w:hAnsi="Century Gothic"/>
          <w:i/>
          <w:sz w:val="18"/>
          <w:szCs w:val="18"/>
        </w:rPr>
        <w:t>Op dit moment herbergt het complex een aantal musea zoals het N</w:t>
      </w:r>
      <w:r w:rsidRPr="00EE3E89">
        <w:rPr>
          <w:rStyle w:val="Zwaar"/>
          <w:rFonts w:ascii="Century Gothic" w:hAnsi="Century Gothic"/>
          <w:b w:val="0"/>
          <w:i/>
          <w:sz w:val="18"/>
          <w:szCs w:val="18"/>
        </w:rPr>
        <w:t>ationaal Reddingmuseum Dorus Rijkers en het Marinemuseum. Er is een kinderspeelparadijs, een bioscoop, een nautisch kwartier en er zijn diverse horecagelegenheden. Daarenboven is er een scheepshelling, een historische scheepswerf en een museumhaven. De in het gebied gelegen jachthaven heeft via de Zeedoksluis een verbinding met de zee.  In de toekomst wordt dit mogelijk een open verbinding.</w:t>
      </w:r>
    </w:p>
    <w:p w:rsidR="00EE3E89" w:rsidRPr="00EE3E89" w:rsidRDefault="00EE3E89" w:rsidP="00EE3E89">
      <w:pPr>
        <w:jc w:val="center"/>
        <w:rPr>
          <w:rStyle w:val="Zwaar"/>
          <w:rFonts w:ascii="Century Gothic" w:hAnsi="Century Gothic"/>
          <w:b w:val="0"/>
          <w:i/>
          <w:sz w:val="18"/>
          <w:szCs w:val="18"/>
        </w:rPr>
      </w:pPr>
      <w:r w:rsidRPr="00EE3E89">
        <w:rPr>
          <w:rStyle w:val="Zwaar"/>
          <w:rFonts w:ascii="Century Gothic" w:hAnsi="Century Gothic"/>
          <w:b w:val="0"/>
          <w:i/>
          <w:sz w:val="18"/>
          <w:szCs w:val="18"/>
        </w:rPr>
        <w:t>Bijzondere overdekte locaties voor evenementen zijn de vele historische gebouwen zoals de voormalige constructie- annex tekenkamer, de monteurswerkplaats en plaatwerkerij, maar ook de matenloods en de zeilmakerij. Eén gebouw met een volledige hoogwaardige inventaris is zelfs geschikt als Grand Café annex restaurant.</w:t>
      </w:r>
    </w:p>
    <w:p w:rsidR="00EE3E89" w:rsidRPr="00EE3E89" w:rsidRDefault="00EE3E89" w:rsidP="00EE3E89">
      <w:pPr>
        <w:jc w:val="center"/>
        <w:rPr>
          <w:rStyle w:val="Zwaar"/>
          <w:rFonts w:ascii="Century Gothic" w:hAnsi="Century Gothic"/>
          <w:b w:val="0"/>
          <w:i/>
          <w:sz w:val="18"/>
          <w:szCs w:val="18"/>
        </w:rPr>
      </w:pPr>
    </w:p>
    <w:p w:rsidR="00EE3E89" w:rsidRPr="00EE3E89" w:rsidRDefault="00EE3E89" w:rsidP="00EE3E89">
      <w:pPr>
        <w:jc w:val="center"/>
        <w:rPr>
          <w:rStyle w:val="Zwaar"/>
          <w:rFonts w:ascii="Century Gothic" w:hAnsi="Century Gothic"/>
          <w:b w:val="0"/>
          <w:i/>
          <w:sz w:val="18"/>
          <w:szCs w:val="18"/>
        </w:rPr>
      </w:pPr>
      <w:r w:rsidRPr="00EE3E89">
        <w:rPr>
          <w:rStyle w:val="Zwaar"/>
          <w:rFonts w:ascii="Century Gothic" w:hAnsi="Century Gothic"/>
          <w:b w:val="0"/>
          <w:i/>
          <w:sz w:val="18"/>
          <w:szCs w:val="18"/>
        </w:rPr>
        <w:t>De ontwikkeling van Willemsoord is er  verder op gericht het gebied in combinatie met het nabijgelegen winkelcentrum te transformeren tot een recreatieve/toeristische trekpleister.</w:t>
      </w:r>
    </w:p>
    <w:p w:rsidR="00EE3E89" w:rsidRPr="00EE3E89" w:rsidRDefault="00EE3E89" w:rsidP="00EE3E89">
      <w:pPr>
        <w:jc w:val="center"/>
        <w:rPr>
          <w:rStyle w:val="Zwaar"/>
          <w:rFonts w:ascii="Century Gothic" w:hAnsi="Century Gothic"/>
          <w:b w:val="0"/>
          <w:i/>
          <w:sz w:val="18"/>
          <w:szCs w:val="18"/>
        </w:rPr>
      </w:pPr>
      <w:r w:rsidRPr="00EE3E89">
        <w:rPr>
          <w:rStyle w:val="Zwaar"/>
          <w:rFonts w:ascii="Century Gothic" w:hAnsi="Century Gothic"/>
          <w:b w:val="0"/>
          <w:i/>
          <w:sz w:val="18"/>
          <w:szCs w:val="18"/>
        </w:rPr>
        <w:t>De passantenhaven met in de toekomst mogelijk een open verbinding met zee, de intensivering van de scheepswerf om historische schepen te  repareren, de musea, de bioscoop en in de toekomst het theater (opening tweede helft 2015) maken van het gebied een aantrekkelijke plek om uit te gaan en te ontspannen. Dit is niet alleen van toepassing voor de Heldenaren en de bewoners van de kop Noord-Holland, maar ook voor de toerist/recreant uit heel Nederland. Wellicht ook voor mensen uit de grensgebieden van de ons omringende landen en de verblijfstoerist van Texel.</w:t>
      </w:r>
    </w:p>
    <w:p w:rsidR="00EE3E89" w:rsidRPr="00EE3E89" w:rsidRDefault="00EE3E89" w:rsidP="00EE3E89">
      <w:pPr>
        <w:jc w:val="center"/>
        <w:rPr>
          <w:rStyle w:val="Zwaar"/>
          <w:rFonts w:ascii="Century Gothic" w:hAnsi="Century Gothic"/>
          <w:b w:val="0"/>
          <w:i/>
          <w:sz w:val="18"/>
          <w:szCs w:val="18"/>
        </w:rPr>
      </w:pPr>
      <w:r w:rsidRPr="00EE3E89">
        <w:rPr>
          <w:rStyle w:val="Zwaar"/>
          <w:rFonts w:ascii="Century Gothic" w:hAnsi="Century Gothic"/>
          <w:b w:val="0"/>
          <w:i/>
          <w:sz w:val="18"/>
          <w:szCs w:val="18"/>
        </w:rPr>
        <w:t>De gemeentelijke strategie van deze ontwikkeling richt zich op verbeteren, veranderen en vernieuwen.</w:t>
      </w:r>
    </w:p>
    <w:p w:rsidR="00EE3E89" w:rsidRPr="00EE3E89" w:rsidRDefault="00EE3E89" w:rsidP="00EE3E89">
      <w:pPr>
        <w:jc w:val="center"/>
        <w:rPr>
          <w:rStyle w:val="Zwaar"/>
          <w:rFonts w:ascii="Century Gothic" w:hAnsi="Century Gothic"/>
          <w:b w:val="0"/>
          <w:i/>
          <w:sz w:val="18"/>
          <w:szCs w:val="18"/>
        </w:rPr>
      </w:pPr>
      <w:r w:rsidRPr="00EE3E89">
        <w:rPr>
          <w:rStyle w:val="Zwaar"/>
          <w:rFonts w:ascii="Century Gothic" w:hAnsi="Century Gothic"/>
          <w:b w:val="0"/>
          <w:i/>
          <w:sz w:val="18"/>
          <w:szCs w:val="18"/>
        </w:rPr>
        <w:t>Bij de ontwikkeling van Willemsoord is er ook oog voor mogelijkheden van verblijf variërend van appartementen voor kort verblijf tot een hotel.</w:t>
      </w:r>
    </w:p>
    <w:p w:rsidR="00EE3E89" w:rsidRPr="00EE3E89" w:rsidRDefault="00EE3E89" w:rsidP="00EE3E89">
      <w:pPr>
        <w:jc w:val="center"/>
        <w:rPr>
          <w:rStyle w:val="Zwaar"/>
          <w:rFonts w:ascii="Century Gothic" w:hAnsi="Century Gothic"/>
          <w:b w:val="0"/>
          <w:i/>
          <w:sz w:val="18"/>
          <w:szCs w:val="18"/>
        </w:rPr>
      </w:pPr>
      <w:r w:rsidRPr="00EE3E89">
        <w:rPr>
          <w:rStyle w:val="Zwaar"/>
          <w:rFonts w:ascii="Century Gothic" w:hAnsi="Century Gothic"/>
          <w:b w:val="0"/>
          <w:i/>
          <w:sz w:val="18"/>
          <w:szCs w:val="18"/>
        </w:rPr>
        <w:t xml:space="preserve">Eind 2013 werd er een bezoekerscentrum met een ruime expositieruimte geopend. </w:t>
      </w:r>
    </w:p>
    <w:p w:rsidR="00EE3E89" w:rsidRDefault="00EE3E89" w:rsidP="00EE3E89">
      <w:pPr>
        <w:jc w:val="center"/>
        <w:rPr>
          <w:rStyle w:val="Zwaar"/>
          <w:rFonts w:ascii="Century Gothic" w:hAnsi="Century Gothic"/>
          <w:b w:val="0"/>
          <w:i/>
          <w:sz w:val="18"/>
          <w:szCs w:val="18"/>
        </w:rPr>
      </w:pPr>
      <w:r w:rsidRPr="00EE3E89">
        <w:rPr>
          <w:rStyle w:val="Zwaar"/>
          <w:rFonts w:ascii="Century Gothic" w:hAnsi="Century Gothic"/>
          <w:b w:val="0"/>
          <w:i/>
          <w:sz w:val="18"/>
          <w:szCs w:val="18"/>
        </w:rPr>
        <w:t>Ook de VVV is hier gevestigd.</w:t>
      </w:r>
    </w:p>
    <w:p w:rsidR="00EE3E89" w:rsidRDefault="00EE3E89" w:rsidP="00EE3E89">
      <w:pPr>
        <w:jc w:val="center"/>
        <w:rPr>
          <w:rStyle w:val="Zwaar"/>
          <w:rFonts w:ascii="Century Gothic" w:hAnsi="Century Gothic"/>
          <w:b w:val="0"/>
          <w:i/>
          <w:sz w:val="18"/>
          <w:szCs w:val="18"/>
        </w:rPr>
      </w:pPr>
    </w:p>
    <w:p w:rsidR="00EE3E89" w:rsidRPr="00EA2918" w:rsidRDefault="00EE3E89" w:rsidP="00EE3E89">
      <w:pPr>
        <w:jc w:val="center"/>
        <w:rPr>
          <w:b/>
          <w:i/>
          <w:sz w:val="18"/>
          <w:szCs w:val="18"/>
        </w:rPr>
      </w:pPr>
      <w:r w:rsidRPr="00EA2918">
        <w:rPr>
          <w:b/>
          <w:i/>
          <w:sz w:val="18"/>
          <w:szCs w:val="18"/>
        </w:rPr>
        <w:t>Willemsoord, volgens Napoleon Bonaparte  “Het Gibraltar van het Noorden”</w:t>
      </w:r>
    </w:p>
    <w:p w:rsidR="00EE3E89" w:rsidRPr="00EA2918" w:rsidRDefault="00EE3E89" w:rsidP="00EE3E89">
      <w:pPr>
        <w:rPr>
          <w:i/>
          <w:sz w:val="20"/>
          <w:szCs w:val="20"/>
        </w:rPr>
      </w:pPr>
    </w:p>
    <w:p w:rsidR="00EE3E89" w:rsidRPr="00091343" w:rsidRDefault="00EE3E89" w:rsidP="00091343">
      <w:pPr>
        <w:rPr>
          <w:rFonts w:ascii="Century Gothic" w:hAnsi="Century Gothic"/>
          <w:sz w:val="20"/>
          <w:szCs w:val="20"/>
        </w:rPr>
      </w:pPr>
    </w:p>
    <w:sectPr w:rsidR="00EE3E89" w:rsidRPr="00091343" w:rsidSect="00EE3E89">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F4390"/>
    <w:multiLevelType w:val="hybridMultilevel"/>
    <w:tmpl w:val="135C35A0"/>
    <w:lvl w:ilvl="0" w:tplc="676C20AE">
      <w:numFmt w:val="bullet"/>
      <w:lvlText w:val="-"/>
      <w:lvlJc w:val="left"/>
      <w:pPr>
        <w:ind w:left="720" w:hanging="360"/>
      </w:pPr>
      <w:rPr>
        <w:rFonts w:ascii="Century Gothic" w:eastAsiaTheme="minorHAns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C3"/>
    <w:rsid w:val="00091343"/>
    <w:rsid w:val="00093D74"/>
    <w:rsid w:val="0013578A"/>
    <w:rsid w:val="00270799"/>
    <w:rsid w:val="004066E6"/>
    <w:rsid w:val="00424D61"/>
    <w:rsid w:val="005730C3"/>
    <w:rsid w:val="006D06D0"/>
    <w:rsid w:val="00901013"/>
    <w:rsid w:val="009628DF"/>
    <w:rsid w:val="00A77EBD"/>
    <w:rsid w:val="00B86BAB"/>
    <w:rsid w:val="00CA6AD9"/>
    <w:rsid w:val="00CF7080"/>
    <w:rsid w:val="00EE3E89"/>
    <w:rsid w:val="00FD03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30C3"/>
    <w:rPr>
      <w:rFonts w:ascii="Calibri" w:hAnsi="Calibri" w:cs="Times New Roman"/>
      <w:lang w:eastAsia="nl-NL"/>
    </w:rPr>
  </w:style>
  <w:style w:type="paragraph" w:styleId="Kop1">
    <w:name w:val="heading 1"/>
    <w:basedOn w:val="Standaard"/>
    <w:link w:val="Kop1Char"/>
    <w:uiPriority w:val="9"/>
    <w:qFormat/>
    <w:rsid w:val="005730C3"/>
    <w:pPr>
      <w:keepNext/>
      <w:spacing w:before="240" w:after="60"/>
      <w:outlineLvl w:val="0"/>
    </w:pPr>
    <w:rPr>
      <w:rFonts w:ascii="Cambria" w:hAnsi="Cambria"/>
      <w:b/>
      <w:bCs/>
      <w:kern w:val="3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0C3"/>
    <w:rPr>
      <w:rFonts w:ascii="Cambria" w:hAnsi="Cambria" w:cs="Times New Roman"/>
      <w:b/>
      <w:bCs/>
      <w:kern w:val="36"/>
      <w:sz w:val="32"/>
      <w:szCs w:val="32"/>
      <w:lang w:eastAsia="nl-NL"/>
    </w:rPr>
  </w:style>
  <w:style w:type="paragraph" w:styleId="Lijstalinea">
    <w:name w:val="List Paragraph"/>
    <w:basedOn w:val="Standaard"/>
    <w:uiPriority w:val="34"/>
    <w:qFormat/>
    <w:rsid w:val="00901013"/>
    <w:pPr>
      <w:ind w:left="720"/>
      <w:contextualSpacing/>
    </w:pPr>
  </w:style>
  <w:style w:type="character" w:styleId="Hyperlink">
    <w:name w:val="Hyperlink"/>
    <w:basedOn w:val="Standaardalinea-lettertype"/>
    <w:uiPriority w:val="99"/>
    <w:unhideWhenUsed/>
    <w:rsid w:val="00EE3E89"/>
    <w:rPr>
      <w:color w:val="0000FF" w:themeColor="hyperlink"/>
      <w:u w:val="single"/>
    </w:rPr>
  </w:style>
  <w:style w:type="character" w:styleId="Zwaar">
    <w:name w:val="Strong"/>
    <w:basedOn w:val="Standaardalinea-lettertype"/>
    <w:uiPriority w:val="22"/>
    <w:qFormat/>
    <w:rsid w:val="00EE3E89"/>
    <w:rPr>
      <w:b/>
      <w:bCs/>
    </w:rPr>
  </w:style>
  <w:style w:type="paragraph" w:styleId="Normaalweb">
    <w:name w:val="Normal (Web)"/>
    <w:basedOn w:val="Standaard"/>
    <w:uiPriority w:val="99"/>
    <w:unhideWhenUsed/>
    <w:rsid w:val="00EE3E8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30C3"/>
    <w:rPr>
      <w:rFonts w:ascii="Calibri" w:hAnsi="Calibri" w:cs="Times New Roman"/>
      <w:lang w:eastAsia="nl-NL"/>
    </w:rPr>
  </w:style>
  <w:style w:type="paragraph" w:styleId="Kop1">
    <w:name w:val="heading 1"/>
    <w:basedOn w:val="Standaard"/>
    <w:link w:val="Kop1Char"/>
    <w:uiPriority w:val="9"/>
    <w:qFormat/>
    <w:rsid w:val="005730C3"/>
    <w:pPr>
      <w:keepNext/>
      <w:spacing w:before="240" w:after="60"/>
      <w:outlineLvl w:val="0"/>
    </w:pPr>
    <w:rPr>
      <w:rFonts w:ascii="Cambria" w:hAnsi="Cambria"/>
      <w:b/>
      <w:bCs/>
      <w:kern w:val="3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0C3"/>
    <w:rPr>
      <w:rFonts w:ascii="Cambria" w:hAnsi="Cambria" w:cs="Times New Roman"/>
      <w:b/>
      <w:bCs/>
      <w:kern w:val="36"/>
      <w:sz w:val="32"/>
      <w:szCs w:val="32"/>
      <w:lang w:eastAsia="nl-NL"/>
    </w:rPr>
  </w:style>
  <w:style w:type="paragraph" w:styleId="Lijstalinea">
    <w:name w:val="List Paragraph"/>
    <w:basedOn w:val="Standaard"/>
    <w:uiPriority w:val="34"/>
    <w:qFormat/>
    <w:rsid w:val="00901013"/>
    <w:pPr>
      <w:ind w:left="720"/>
      <w:contextualSpacing/>
    </w:pPr>
  </w:style>
  <w:style w:type="character" w:styleId="Hyperlink">
    <w:name w:val="Hyperlink"/>
    <w:basedOn w:val="Standaardalinea-lettertype"/>
    <w:uiPriority w:val="99"/>
    <w:unhideWhenUsed/>
    <w:rsid w:val="00EE3E89"/>
    <w:rPr>
      <w:color w:val="0000FF" w:themeColor="hyperlink"/>
      <w:u w:val="single"/>
    </w:rPr>
  </w:style>
  <w:style w:type="character" w:styleId="Zwaar">
    <w:name w:val="Strong"/>
    <w:basedOn w:val="Standaardalinea-lettertype"/>
    <w:uiPriority w:val="22"/>
    <w:qFormat/>
    <w:rsid w:val="00EE3E89"/>
    <w:rPr>
      <w:b/>
      <w:bCs/>
    </w:rPr>
  </w:style>
  <w:style w:type="paragraph" w:styleId="Normaalweb">
    <w:name w:val="Normal (Web)"/>
    <w:basedOn w:val="Standaard"/>
    <w:uiPriority w:val="99"/>
    <w:unhideWhenUsed/>
    <w:rsid w:val="00EE3E8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eter@wijnenpr.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7F87D-C696-40EA-B3E7-8EFD0B08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1180</Words>
  <Characters>6495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Wijnen</dc:creator>
  <cp:lastModifiedBy>Willy Wijnen</cp:lastModifiedBy>
  <cp:revision>14</cp:revision>
  <dcterms:created xsi:type="dcterms:W3CDTF">2014-02-04T13:38:00Z</dcterms:created>
  <dcterms:modified xsi:type="dcterms:W3CDTF">2014-02-13T11:11:00Z</dcterms:modified>
</cp:coreProperties>
</file>